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C90" w:rsidRDefault="00490C90" w:rsidP="00490C9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490C90" w:rsidRDefault="00490C90" w:rsidP="00490C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490C90" w:rsidRDefault="00490C90" w:rsidP="00490C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490C90" w:rsidRDefault="00490C90" w:rsidP="00490C90">
      <w:pPr>
        <w:rPr>
          <w:rFonts w:ascii="Times New Roman" w:hAnsi="Times New Roman" w:cs="Times New Roman"/>
          <w:sz w:val="28"/>
          <w:szCs w:val="28"/>
        </w:rPr>
      </w:pPr>
    </w:p>
    <w:p w:rsidR="00490C90" w:rsidRDefault="00490C90" w:rsidP="00490C90">
      <w:pPr>
        <w:rPr>
          <w:rFonts w:ascii="Times New Roman" w:hAnsi="Times New Roman" w:cs="Times New Roman"/>
          <w:sz w:val="28"/>
          <w:szCs w:val="28"/>
        </w:rPr>
      </w:pPr>
    </w:p>
    <w:p w:rsidR="00490C90" w:rsidRDefault="00490C90" w:rsidP="00490C9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июля 2020 г.                                г. Ипатово                                              № 903</w:t>
      </w:r>
    </w:p>
    <w:p w:rsidR="00490C90" w:rsidRDefault="00490C90" w:rsidP="00490C9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90C90" w:rsidRDefault="00490C90" w:rsidP="00490C9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80E3D" w:rsidRPr="00780E3D" w:rsidRDefault="00780E3D" w:rsidP="00780E3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80E3D">
        <w:rPr>
          <w:rFonts w:ascii="Times New Roman" w:hAnsi="Times New Roman" w:cs="Times New Roman"/>
          <w:sz w:val="28"/>
          <w:szCs w:val="28"/>
        </w:rPr>
        <w:t>Об утверждении состава и порядка деятельности комиссии по подготовке проекта о внесении изменений в Правила землепользования и застройки Ипатовского городского округа Ставропольского края</w:t>
      </w:r>
    </w:p>
    <w:p w:rsidR="00780E3D" w:rsidRPr="00780E3D" w:rsidRDefault="00780E3D" w:rsidP="00780E3D">
      <w:pPr>
        <w:rPr>
          <w:rFonts w:ascii="Times New Roman" w:hAnsi="Times New Roman" w:cs="Times New Roman"/>
          <w:sz w:val="28"/>
          <w:szCs w:val="28"/>
        </w:rPr>
      </w:pPr>
    </w:p>
    <w:p w:rsidR="00780E3D" w:rsidRDefault="00780E3D" w:rsidP="00780E3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80E3D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</w:t>
      </w:r>
      <w:r>
        <w:rPr>
          <w:rFonts w:ascii="Times New Roman" w:hAnsi="Times New Roman" w:cs="Times New Roman"/>
          <w:sz w:val="28"/>
          <w:szCs w:val="28"/>
        </w:rPr>
        <w:t>деральным законом</w:t>
      </w:r>
      <w:r w:rsidRPr="00780E3D">
        <w:rPr>
          <w:rFonts w:ascii="Times New Roman" w:hAnsi="Times New Roman" w:cs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Российской Федерации», Уставом Ипатовского городского округа Ставропольского кра</w:t>
      </w:r>
      <w:r>
        <w:rPr>
          <w:rFonts w:ascii="Times New Roman" w:hAnsi="Times New Roman" w:cs="Times New Roman"/>
          <w:sz w:val="28"/>
          <w:szCs w:val="28"/>
        </w:rPr>
        <w:t xml:space="preserve">я, </w:t>
      </w:r>
      <w:r w:rsidRPr="00780E3D">
        <w:rPr>
          <w:rFonts w:ascii="Times New Roman" w:hAnsi="Times New Roman" w:cs="Times New Roman"/>
          <w:sz w:val="28"/>
          <w:szCs w:val="28"/>
        </w:rPr>
        <w:t>постановлением администрации Ипатовского городского округа Ставропольского края от  24 октября 2018 г. № 1332 «О подготовке проектов местных нормативов градостроительного проектирования Ипатовского городского округа Ставропольского края, проектов  документов территориального планирования и градостроительного зонирования: проектов генерального плана и правил землепользования и застройки Ипатовского городского округа Ставропольского края, с изменениями, внесенными постановлением администрации Ипатовского городского округа Ставропольского края от 25 марта 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0E3D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538, </w:t>
      </w:r>
      <w:r w:rsidRPr="00780E3D">
        <w:rPr>
          <w:rFonts w:ascii="Times New Roman" w:hAnsi="Times New Roman" w:cs="Times New Roman"/>
          <w:sz w:val="28"/>
          <w:szCs w:val="28"/>
        </w:rPr>
        <w:t xml:space="preserve">в целях создания условий для устойчивого развития территории Ипатовского городского округа Ставропольского края, сохранения окружающей среды и объектов культурного наследия, создания условий для планировки территории, обеспечения прав и законных интересов физических и юридических лиц, администрация Ипатовского городского округа Ставропольского края </w:t>
      </w:r>
    </w:p>
    <w:p w:rsidR="00780E3D" w:rsidRDefault="00780E3D" w:rsidP="00780E3D">
      <w:pPr>
        <w:rPr>
          <w:rFonts w:ascii="Times New Roman" w:hAnsi="Times New Roman" w:cs="Times New Roman"/>
          <w:sz w:val="28"/>
          <w:szCs w:val="28"/>
        </w:rPr>
      </w:pPr>
    </w:p>
    <w:p w:rsidR="00780E3D" w:rsidRDefault="00780E3D" w:rsidP="00780E3D">
      <w:pPr>
        <w:rPr>
          <w:rFonts w:ascii="Times New Roman" w:hAnsi="Times New Roman" w:cs="Times New Roman"/>
          <w:sz w:val="28"/>
          <w:szCs w:val="28"/>
        </w:rPr>
      </w:pPr>
      <w:r w:rsidRPr="00780E3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ОСТАНОВЛЯЕТ</w:t>
      </w:r>
      <w:r w:rsidRPr="00780E3D">
        <w:rPr>
          <w:rFonts w:ascii="Times New Roman" w:hAnsi="Times New Roman" w:cs="Times New Roman"/>
          <w:sz w:val="28"/>
          <w:szCs w:val="28"/>
        </w:rPr>
        <w:t>:</w:t>
      </w:r>
    </w:p>
    <w:p w:rsidR="00780E3D" w:rsidRPr="00780E3D" w:rsidRDefault="00780E3D" w:rsidP="00780E3D">
      <w:pPr>
        <w:rPr>
          <w:rFonts w:ascii="Times New Roman" w:hAnsi="Times New Roman" w:cs="Times New Roman"/>
          <w:sz w:val="28"/>
          <w:szCs w:val="28"/>
        </w:rPr>
      </w:pPr>
    </w:p>
    <w:p w:rsidR="00780E3D" w:rsidRPr="00780E3D" w:rsidRDefault="00780E3D" w:rsidP="00780E3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80E3D">
        <w:rPr>
          <w:rFonts w:ascii="Times New Roman" w:hAnsi="Times New Roman" w:cs="Times New Roman"/>
          <w:sz w:val="28"/>
          <w:szCs w:val="28"/>
        </w:rPr>
        <w:t>1. Утвердить состав комиссии по подготовке проекта о внесении изменений в Правила землепользования и застройки Ипатовского городского округа Ставропольского края согласно приложению 1.</w:t>
      </w:r>
    </w:p>
    <w:p w:rsidR="00780E3D" w:rsidRDefault="00780E3D" w:rsidP="00780E3D">
      <w:pPr>
        <w:rPr>
          <w:rFonts w:ascii="Times New Roman" w:hAnsi="Times New Roman" w:cs="Times New Roman"/>
          <w:sz w:val="28"/>
          <w:szCs w:val="28"/>
        </w:rPr>
      </w:pPr>
    </w:p>
    <w:p w:rsidR="00780E3D" w:rsidRPr="00780E3D" w:rsidRDefault="00780E3D" w:rsidP="00780E3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80E3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Утвердить порядок деятельности </w:t>
      </w:r>
      <w:r w:rsidRPr="00780E3D">
        <w:rPr>
          <w:rFonts w:ascii="Times New Roman" w:hAnsi="Times New Roman" w:cs="Times New Roman"/>
          <w:sz w:val="28"/>
          <w:szCs w:val="28"/>
        </w:rPr>
        <w:t>комиссии по подготовке проекта о внесении изменений в Правила землепользования и застройки Ипатовского городского округа Ставропольского края согласно приложению 2.</w:t>
      </w:r>
    </w:p>
    <w:p w:rsidR="00780E3D" w:rsidRDefault="00780E3D" w:rsidP="00780E3D">
      <w:pPr>
        <w:rPr>
          <w:rFonts w:ascii="Times New Roman" w:hAnsi="Times New Roman" w:cs="Times New Roman"/>
          <w:sz w:val="28"/>
          <w:szCs w:val="28"/>
        </w:rPr>
      </w:pPr>
    </w:p>
    <w:p w:rsidR="00780E3D" w:rsidRPr="00780E3D" w:rsidRDefault="00780E3D" w:rsidP="00780E3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80E3D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780E3D" w:rsidRDefault="00780E3D" w:rsidP="00780E3D">
      <w:pPr>
        <w:rPr>
          <w:rFonts w:ascii="Times New Roman" w:hAnsi="Times New Roman" w:cs="Times New Roman"/>
          <w:sz w:val="28"/>
          <w:szCs w:val="28"/>
        </w:rPr>
      </w:pPr>
    </w:p>
    <w:p w:rsidR="00780E3D" w:rsidRPr="00780E3D" w:rsidRDefault="00780E3D" w:rsidP="00780E3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80E3D">
        <w:rPr>
          <w:rFonts w:ascii="Times New Roman" w:hAnsi="Times New Roman" w:cs="Times New Roman"/>
          <w:sz w:val="28"/>
          <w:szCs w:val="28"/>
        </w:rPr>
        <w:t>4. Отделу по организационным и общим вопросам, автоматизации и информационных технологий администрации Ипатовского городского окру</w:t>
      </w:r>
      <w:r w:rsidRPr="00780E3D">
        <w:rPr>
          <w:rFonts w:ascii="Times New Roman" w:hAnsi="Times New Roman" w:cs="Times New Roman"/>
          <w:sz w:val="28"/>
          <w:szCs w:val="28"/>
        </w:rPr>
        <w:lastRenderedPageBreak/>
        <w:t>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780E3D" w:rsidRDefault="00780E3D" w:rsidP="00780E3D">
      <w:pPr>
        <w:rPr>
          <w:rFonts w:ascii="Times New Roman" w:hAnsi="Times New Roman" w:cs="Times New Roman"/>
          <w:sz w:val="28"/>
          <w:szCs w:val="28"/>
        </w:rPr>
      </w:pPr>
    </w:p>
    <w:p w:rsidR="00780E3D" w:rsidRPr="00780E3D" w:rsidRDefault="00780E3D" w:rsidP="00780E3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80E3D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780E3D" w:rsidRDefault="00780E3D" w:rsidP="00780E3D">
      <w:pPr>
        <w:rPr>
          <w:rFonts w:ascii="Times New Roman" w:hAnsi="Times New Roman" w:cs="Times New Roman"/>
          <w:sz w:val="28"/>
          <w:szCs w:val="28"/>
        </w:rPr>
      </w:pPr>
    </w:p>
    <w:p w:rsidR="00780E3D" w:rsidRPr="00780E3D" w:rsidRDefault="00780E3D" w:rsidP="00780E3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80E3D">
        <w:rPr>
          <w:rFonts w:ascii="Times New Roman" w:hAnsi="Times New Roman" w:cs="Times New Roman"/>
          <w:sz w:val="28"/>
          <w:szCs w:val="28"/>
        </w:rPr>
        <w:t>6. Контроль за исполнением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</w:t>
      </w:r>
    </w:p>
    <w:p w:rsidR="00780E3D" w:rsidRDefault="00780E3D" w:rsidP="00780E3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80E3D" w:rsidRDefault="00780E3D" w:rsidP="00780E3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80E3D" w:rsidRDefault="00780E3D" w:rsidP="00780E3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80E3D" w:rsidRDefault="00780E3D" w:rsidP="00780E3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80E3D" w:rsidRPr="00780E3D" w:rsidRDefault="00780E3D" w:rsidP="00780E3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80E3D" w:rsidRDefault="00780E3D" w:rsidP="00780E3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80E3D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780E3D" w:rsidRPr="00780E3D" w:rsidRDefault="00780E3D" w:rsidP="00780E3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80E3D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780E3D" w:rsidRPr="00780E3D" w:rsidRDefault="00780E3D" w:rsidP="00780E3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80E3D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80E3D">
        <w:rPr>
          <w:rFonts w:ascii="Times New Roman" w:hAnsi="Times New Roman" w:cs="Times New Roman"/>
          <w:sz w:val="28"/>
          <w:szCs w:val="28"/>
        </w:rPr>
        <w:t xml:space="preserve">                 С.Б. Савченко</w:t>
      </w:r>
      <w:bookmarkStart w:id="0" w:name="_GoBack"/>
      <w:bookmarkEnd w:id="0"/>
    </w:p>
    <w:sectPr w:rsidR="00780E3D" w:rsidRPr="00780E3D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C6493"/>
    <w:rsid w:val="000F318F"/>
    <w:rsid w:val="000F37DC"/>
    <w:rsid w:val="000F63F4"/>
    <w:rsid w:val="001036E3"/>
    <w:rsid w:val="001106D9"/>
    <w:rsid w:val="001416EE"/>
    <w:rsid w:val="0016360F"/>
    <w:rsid w:val="00185C1E"/>
    <w:rsid w:val="001B1CF1"/>
    <w:rsid w:val="001E4A4F"/>
    <w:rsid w:val="001E6A66"/>
    <w:rsid w:val="001F00CE"/>
    <w:rsid w:val="00204B14"/>
    <w:rsid w:val="00207201"/>
    <w:rsid w:val="00212B74"/>
    <w:rsid w:val="002145FD"/>
    <w:rsid w:val="002270AC"/>
    <w:rsid w:val="00234899"/>
    <w:rsid w:val="00236882"/>
    <w:rsid w:val="00242FD6"/>
    <w:rsid w:val="0026191D"/>
    <w:rsid w:val="002817F5"/>
    <w:rsid w:val="002938D4"/>
    <w:rsid w:val="00302B3C"/>
    <w:rsid w:val="00305E74"/>
    <w:rsid w:val="00313F7F"/>
    <w:rsid w:val="0033338E"/>
    <w:rsid w:val="0033339D"/>
    <w:rsid w:val="00344DE0"/>
    <w:rsid w:val="00347A80"/>
    <w:rsid w:val="003669E8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1EC1"/>
    <w:rsid w:val="0046587F"/>
    <w:rsid w:val="0047080A"/>
    <w:rsid w:val="00481305"/>
    <w:rsid w:val="004852CE"/>
    <w:rsid w:val="00487CCD"/>
    <w:rsid w:val="00490C90"/>
    <w:rsid w:val="004B54D6"/>
    <w:rsid w:val="004D67CD"/>
    <w:rsid w:val="004F370F"/>
    <w:rsid w:val="004F531A"/>
    <w:rsid w:val="00506758"/>
    <w:rsid w:val="00565E3D"/>
    <w:rsid w:val="00567977"/>
    <w:rsid w:val="00576FBF"/>
    <w:rsid w:val="005913FD"/>
    <w:rsid w:val="005A2297"/>
    <w:rsid w:val="005B4F79"/>
    <w:rsid w:val="005B7503"/>
    <w:rsid w:val="005C3B9A"/>
    <w:rsid w:val="005E427D"/>
    <w:rsid w:val="005E76E8"/>
    <w:rsid w:val="00604E1B"/>
    <w:rsid w:val="00624716"/>
    <w:rsid w:val="00642189"/>
    <w:rsid w:val="00646DF6"/>
    <w:rsid w:val="006502A9"/>
    <w:rsid w:val="006930AE"/>
    <w:rsid w:val="006A65EF"/>
    <w:rsid w:val="006B5C71"/>
    <w:rsid w:val="006C0163"/>
    <w:rsid w:val="006E0ED2"/>
    <w:rsid w:val="006E2E83"/>
    <w:rsid w:val="006F3244"/>
    <w:rsid w:val="006F461F"/>
    <w:rsid w:val="00700E9E"/>
    <w:rsid w:val="007104B0"/>
    <w:rsid w:val="007133C6"/>
    <w:rsid w:val="00715FE0"/>
    <w:rsid w:val="0073060F"/>
    <w:rsid w:val="00732FF1"/>
    <w:rsid w:val="0074293F"/>
    <w:rsid w:val="00743D69"/>
    <w:rsid w:val="00761EF3"/>
    <w:rsid w:val="00776EB9"/>
    <w:rsid w:val="00780E3D"/>
    <w:rsid w:val="0078292F"/>
    <w:rsid w:val="00796BC3"/>
    <w:rsid w:val="007B6D11"/>
    <w:rsid w:val="007D7A14"/>
    <w:rsid w:val="007E29C7"/>
    <w:rsid w:val="007E47BF"/>
    <w:rsid w:val="00803552"/>
    <w:rsid w:val="00817EB6"/>
    <w:rsid w:val="0084758B"/>
    <w:rsid w:val="00851775"/>
    <w:rsid w:val="00875D22"/>
    <w:rsid w:val="008954D3"/>
    <w:rsid w:val="008B0173"/>
    <w:rsid w:val="008D2204"/>
    <w:rsid w:val="008D4A04"/>
    <w:rsid w:val="008F04D3"/>
    <w:rsid w:val="009040BC"/>
    <w:rsid w:val="00920840"/>
    <w:rsid w:val="00944590"/>
    <w:rsid w:val="0098202F"/>
    <w:rsid w:val="009906E3"/>
    <w:rsid w:val="009B17D0"/>
    <w:rsid w:val="009B64D4"/>
    <w:rsid w:val="009C0318"/>
    <w:rsid w:val="009E1BE1"/>
    <w:rsid w:val="009F6133"/>
    <w:rsid w:val="00A13FAC"/>
    <w:rsid w:val="00A54F73"/>
    <w:rsid w:val="00A6588E"/>
    <w:rsid w:val="00A91797"/>
    <w:rsid w:val="00A93606"/>
    <w:rsid w:val="00A94BCE"/>
    <w:rsid w:val="00A95AE9"/>
    <w:rsid w:val="00AA66F3"/>
    <w:rsid w:val="00AC3B02"/>
    <w:rsid w:val="00AD6187"/>
    <w:rsid w:val="00AE2E1A"/>
    <w:rsid w:val="00AF5FA0"/>
    <w:rsid w:val="00B03110"/>
    <w:rsid w:val="00B07C0A"/>
    <w:rsid w:val="00B25DC0"/>
    <w:rsid w:val="00B4171E"/>
    <w:rsid w:val="00B4632A"/>
    <w:rsid w:val="00B61D12"/>
    <w:rsid w:val="00B61D55"/>
    <w:rsid w:val="00B62EF8"/>
    <w:rsid w:val="00B63898"/>
    <w:rsid w:val="00B64B10"/>
    <w:rsid w:val="00B7507E"/>
    <w:rsid w:val="00B9509A"/>
    <w:rsid w:val="00BA15A8"/>
    <w:rsid w:val="00BE0E63"/>
    <w:rsid w:val="00C0018D"/>
    <w:rsid w:val="00C034BF"/>
    <w:rsid w:val="00C10703"/>
    <w:rsid w:val="00C22FCA"/>
    <w:rsid w:val="00C2678B"/>
    <w:rsid w:val="00C3036D"/>
    <w:rsid w:val="00C442E5"/>
    <w:rsid w:val="00C4524E"/>
    <w:rsid w:val="00C529C2"/>
    <w:rsid w:val="00C61676"/>
    <w:rsid w:val="00C64CB5"/>
    <w:rsid w:val="00C67F67"/>
    <w:rsid w:val="00C94CDD"/>
    <w:rsid w:val="00C96C74"/>
    <w:rsid w:val="00C9732A"/>
    <w:rsid w:val="00CA3234"/>
    <w:rsid w:val="00CB1F1A"/>
    <w:rsid w:val="00CC7121"/>
    <w:rsid w:val="00CE2F93"/>
    <w:rsid w:val="00D0110A"/>
    <w:rsid w:val="00D16603"/>
    <w:rsid w:val="00D35C2E"/>
    <w:rsid w:val="00D35FD7"/>
    <w:rsid w:val="00D6357A"/>
    <w:rsid w:val="00D74E1A"/>
    <w:rsid w:val="00D75E13"/>
    <w:rsid w:val="00D766D1"/>
    <w:rsid w:val="00D82D26"/>
    <w:rsid w:val="00D94A84"/>
    <w:rsid w:val="00D96D9E"/>
    <w:rsid w:val="00DB696E"/>
    <w:rsid w:val="00DD0CBE"/>
    <w:rsid w:val="00DE1C33"/>
    <w:rsid w:val="00E031BF"/>
    <w:rsid w:val="00E03B0B"/>
    <w:rsid w:val="00E348C0"/>
    <w:rsid w:val="00E6746E"/>
    <w:rsid w:val="00E73689"/>
    <w:rsid w:val="00E73989"/>
    <w:rsid w:val="00E80374"/>
    <w:rsid w:val="00E951EF"/>
    <w:rsid w:val="00E95E55"/>
    <w:rsid w:val="00EB261A"/>
    <w:rsid w:val="00EC2C60"/>
    <w:rsid w:val="00ED24ED"/>
    <w:rsid w:val="00EE010B"/>
    <w:rsid w:val="00EE5F9A"/>
    <w:rsid w:val="00F10916"/>
    <w:rsid w:val="00F16407"/>
    <w:rsid w:val="00F2283C"/>
    <w:rsid w:val="00F27230"/>
    <w:rsid w:val="00F34FC9"/>
    <w:rsid w:val="00F37B25"/>
    <w:rsid w:val="00F45740"/>
    <w:rsid w:val="00F46A34"/>
    <w:rsid w:val="00F71438"/>
    <w:rsid w:val="00F81C3C"/>
    <w:rsid w:val="00F83014"/>
    <w:rsid w:val="00F97316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8B6CE40C-B04A-40D7-B4F3-B76CE1E86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60BED-F1EB-40D5-A673-53F55D2B2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2020-07-13T05:22:00Z</cp:lastPrinted>
  <dcterms:created xsi:type="dcterms:W3CDTF">2020-07-13T04:48:00Z</dcterms:created>
  <dcterms:modified xsi:type="dcterms:W3CDTF">2020-08-21T12:08:00Z</dcterms:modified>
</cp:coreProperties>
</file>